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5018EF" w14:textId="53218613" w:rsidR="004C031D" w:rsidRDefault="004C031D">
      <w:bookmarkStart w:id="0" w:name="_GoBack"/>
      <w:bookmarkEnd w:id="0"/>
      <w:r>
        <w:rPr>
          <w:noProof/>
        </w:rPr>
        <w:drawing>
          <wp:anchor distT="0" distB="0" distL="114300" distR="114300" simplePos="0" relativeHeight="251658240" behindDoc="0" locked="0" layoutInCell="1" allowOverlap="1" wp14:anchorId="49B2D057" wp14:editId="43D3E755">
            <wp:simplePos x="0" y="0"/>
            <wp:positionH relativeFrom="margin">
              <wp:posOffset>1333946</wp:posOffset>
            </wp:positionH>
            <wp:positionV relativeFrom="page">
              <wp:posOffset>432298</wp:posOffset>
            </wp:positionV>
            <wp:extent cx="4130675" cy="1074420"/>
            <wp:effectExtent l="0" t="0" r="3175" b="0"/>
            <wp:wrapSquare wrapText="bothSides"/>
            <wp:docPr id="115745145" name="Picture 1" descr="A white background with grey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45145" name="Picture 1" descr="A white background with grey tex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4130675" cy="1074420"/>
                    </a:xfrm>
                    <a:prstGeom prst="rect">
                      <a:avLst/>
                    </a:prstGeom>
                  </pic:spPr>
                </pic:pic>
              </a:graphicData>
            </a:graphic>
            <wp14:sizeRelH relativeFrom="margin">
              <wp14:pctWidth>0</wp14:pctWidth>
            </wp14:sizeRelH>
            <wp14:sizeRelV relativeFrom="margin">
              <wp14:pctHeight>0</wp14:pctHeight>
            </wp14:sizeRelV>
          </wp:anchor>
        </w:drawing>
      </w:r>
    </w:p>
    <w:p w14:paraId="20DD529B" w14:textId="2C087A22" w:rsidR="004C031D" w:rsidRDefault="004C031D"/>
    <w:p w14:paraId="31222440" w14:textId="042A09CE" w:rsidR="004C031D" w:rsidRDefault="004C031D"/>
    <w:p w14:paraId="3E7C287A" w14:textId="77777777" w:rsidR="004333E8" w:rsidRDefault="004333E8" w:rsidP="004333E8">
      <w:pPr>
        <w:spacing w:after="0" w:line="240" w:lineRule="auto"/>
        <w:jc w:val="center"/>
        <w:rPr>
          <w:rFonts w:ascii="Aptos" w:eastAsia="Times New Roman" w:hAnsi="Aptos" w:cs="Arial"/>
          <w:b/>
          <w:bCs/>
          <w:color w:val="242424"/>
          <w:kern w:val="0"/>
          <w:sz w:val="28"/>
          <w:szCs w:val="28"/>
          <w:lang w:eastAsia="en-GB"/>
          <w14:ligatures w14:val="none"/>
        </w:rPr>
      </w:pPr>
      <w:r>
        <w:rPr>
          <w:rFonts w:ascii="Aptos" w:eastAsia="Times New Roman" w:hAnsi="Aptos" w:cs="Arial"/>
          <w:b/>
          <w:bCs/>
          <w:color w:val="242424"/>
          <w:kern w:val="0"/>
          <w:sz w:val="28"/>
          <w:szCs w:val="28"/>
          <w:lang w:eastAsia="en-GB"/>
          <w14:ligatures w14:val="none"/>
        </w:rPr>
        <w:t>The Parent Carer Survey to support the Partnership for Inclusion of Neurodiversity in Schools (PINS) project.</w:t>
      </w:r>
    </w:p>
    <w:p w14:paraId="3C29976E" w14:textId="77777777" w:rsidR="004333E8" w:rsidRDefault="004333E8" w:rsidP="004333E8">
      <w:pPr>
        <w:rPr>
          <w:lang w:val="en-US"/>
        </w:rPr>
      </w:pPr>
    </w:p>
    <w:p w14:paraId="22A318E6" w14:textId="77777777" w:rsidR="004333E8" w:rsidRDefault="004333E8" w:rsidP="004333E8">
      <w:pPr>
        <w:rPr>
          <w:lang w:val="en-US"/>
        </w:rPr>
      </w:pPr>
      <w:r w:rsidRPr="003F6C12">
        <w:rPr>
          <w:lang w:val="en-US"/>
        </w:rPr>
        <w:t>Dear Parents and Carers,</w:t>
      </w:r>
    </w:p>
    <w:p w14:paraId="65FF0366" w14:textId="77777777" w:rsidR="004333E8" w:rsidRPr="003F6C12" w:rsidRDefault="004333E8" w:rsidP="004333E8">
      <w:pPr>
        <w:rPr>
          <w:lang w:val="en-US"/>
        </w:rPr>
      </w:pPr>
      <w:r>
        <w:rPr>
          <w:lang w:val="en-US"/>
        </w:rPr>
        <w:t>We would like your help in completing a survey about our school and your child please.</w:t>
      </w:r>
      <w:r w:rsidRPr="003F6C12">
        <w:t xml:space="preserve"> </w:t>
      </w:r>
    </w:p>
    <w:p w14:paraId="033243B7" w14:textId="77777777" w:rsidR="004333E8" w:rsidRDefault="004333E8" w:rsidP="004333E8">
      <w:pPr>
        <w:rPr>
          <w:rFonts w:ascii="Aptos" w:hAnsi="Aptos"/>
        </w:rPr>
      </w:pPr>
      <w:r w:rsidRPr="003F6C12">
        <w:rPr>
          <w:lang w:val="en-US"/>
        </w:rPr>
        <w:t>Our school is participating in the national PINS project</w:t>
      </w:r>
      <w:r>
        <w:rPr>
          <w:lang w:val="en-US"/>
        </w:rPr>
        <w:t xml:space="preserve"> -Partnership for Inclusion of Neurodiversity In Schools (PINS). NHS England is funding the project, working with the Departments of Education, Health and Social Care,</w:t>
      </w:r>
      <w:r w:rsidRPr="003F6C12">
        <w:rPr>
          <w:rFonts w:ascii="Aptos" w:hAnsi="Aptos"/>
        </w:rPr>
        <w:t xml:space="preserve"> and the National Network of Parent Carer Forums (NNPCF). </w:t>
      </w:r>
    </w:p>
    <w:p w14:paraId="3A5C66EC" w14:textId="77777777" w:rsidR="004333E8" w:rsidRPr="003F6C12" w:rsidRDefault="004333E8" w:rsidP="004333E8">
      <w:pPr>
        <w:rPr>
          <w:lang w:val="en-US"/>
        </w:rPr>
      </w:pPr>
      <w:r w:rsidRPr="003F6C12">
        <w:rPr>
          <w:lang w:val="en-US"/>
        </w:rPr>
        <w:t xml:space="preserve">We want to explore how we can collaborate to be more inclusive of all children, improve the experience of children who may have additional needs, and work more closely with you as parent carers. To do that, we want to know where we are starting today so that we can work together as we go on a journey to become even better. </w:t>
      </w:r>
      <w:r w:rsidRPr="003F6C12">
        <w:rPr>
          <w:rFonts w:ascii="Aptos" w:hAnsi="Aptos"/>
        </w:rPr>
        <w:t>The information from the survey will be used to understand the current strengths and potential areas of improvement in a school.</w:t>
      </w:r>
    </w:p>
    <w:p w14:paraId="05E5425C" w14:textId="77777777" w:rsidR="004333E8" w:rsidRDefault="004333E8" w:rsidP="004333E8">
      <w:r w:rsidRPr="003F6C12">
        <w:rPr>
          <w:rFonts w:ascii="Aptos" w:hAnsi="Aptos"/>
        </w:rPr>
        <w:t xml:space="preserve">The survey is for all parents and carers of children attending schools participating in the project. If you have more than one child attending the school, then you may complete the survey </w:t>
      </w:r>
      <w:r>
        <w:rPr>
          <w:rFonts w:ascii="Aptos" w:hAnsi="Aptos"/>
        </w:rPr>
        <w:t xml:space="preserve">for each </w:t>
      </w:r>
      <w:r w:rsidRPr="003F6C12">
        <w:rPr>
          <w:rFonts w:ascii="Aptos" w:hAnsi="Aptos"/>
        </w:rPr>
        <w:t>child you have attending the school.</w:t>
      </w:r>
      <w:r w:rsidRPr="002241FB">
        <w:t xml:space="preserve"> </w:t>
      </w:r>
    </w:p>
    <w:p w14:paraId="238C6EB8" w14:textId="18B13B6D" w:rsidR="008325FC" w:rsidRDefault="004C031D">
      <w:r>
        <w:t>Please follow below or scan the QR code to complete the survey:</w:t>
      </w:r>
    </w:p>
    <w:p w14:paraId="74FAD2BE" w14:textId="152AFEB3" w:rsidR="004C031D" w:rsidRDefault="00D81145" w:rsidP="004333E8">
      <w:r>
        <w:rPr>
          <w:noProof/>
        </w:rPr>
        <w:drawing>
          <wp:anchor distT="0" distB="0" distL="114300" distR="114300" simplePos="0" relativeHeight="251659264" behindDoc="0" locked="0" layoutInCell="1" allowOverlap="1" wp14:anchorId="5573C805" wp14:editId="29588E94">
            <wp:simplePos x="0" y="0"/>
            <wp:positionH relativeFrom="margin">
              <wp:posOffset>3441607</wp:posOffset>
            </wp:positionH>
            <wp:positionV relativeFrom="margin">
              <wp:posOffset>5770193</wp:posOffset>
            </wp:positionV>
            <wp:extent cx="916940" cy="916940"/>
            <wp:effectExtent l="0" t="0" r="0" b="0"/>
            <wp:wrapSquare wrapText="bothSides"/>
            <wp:docPr id="2" name="Picture 1" descr="A qr code with black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qr code with black squares&#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6940" cy="916940"/>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9" w:history="1">
        <w:r w:rsidR="004333E8" w:rsidRPr="00BB2644">
          <w:rPr>
            <w:rStyle w:val="Hyperlink"/>
          </w:rPr>
          <w:t>https://www.surveymonkey.com/r/HPCNPINS</w:t>
        </w:r>
      </w:hyperlink>
    </w:p>
    <w:p w14:paraId="3AC07DEA" w14:textId="77777777" w:rsidR="00D81145" w:rsidRDefault="00D81145" w:rsidP="004C031D">
      <w:pPr>
        <w:pStyle w:val="NormalWeb"/>
      </w:pPr>
    </w:p>
    <w:p w14:paraId="21DF1839" w14:textId="77777777" w:rsidR="00D81145" w:rsidRDefault="00D81145" w:rsidP="004C031D">
      <w:pPr>
        <w:pStyle w:val="NormalWeb"/>
      </w:pPr>
    </w:p>
    <w:p w14:paraId="1C2F0C6D" w14:textId="085693A0" w:rsidR="00D81145" w:rsidRDefault="00D81145" w:rsidP="00D81145">
      <w:pPr>
        <w:rPr>
          <w:rFonts w:ascii="Aptos" w:hAnsi="Aptos"/>
        </w:rPr>
      </w:pPr>
      <w:r w:rsidRPr="003F6C12">
        <w:rPr>
          <w:rFonts w:ascii="Aptos" w:hAnsi="Aptos"/>
        </w:rPr>
        <w:t>A thematic summary of the survey results will be shared with your participating school and PINS project partners from NHS England, Department of Education and NNPCF to help us plan our support going forward.</w:t>
      </w:r>
    </w:p>
    <w:p w14:paraId="53FC81D8" w14:textId="5D82ED8F" w:rsidR="00D81145" w:rsidRDefault="00D81145" w:rsidP="00D81145">
      <w:pPr>
        <w:rPr>
          <w:rFonts w:ascii="Aptos" w:hAnsi="Aptos"/>
        </w:rPr>
      </w:pPr>
      <w:r>
        <w:rPr>
          <w:rFonts w:ascii="Aptos" w:hAnsi="Aptos"/>
        </w:rPr>
        <w:t>If you have any questions, please let us know.</w:t>
      </w:r>
    </w:p>
    <w:p w14:paraId="190E29EA" w14:textId="77777777" w:rsidR="00D81145" w:rsidRDefault="00D81145" w:rsidP="00D81145">
      <w:pPr>
        <w:rPr>
          <w:rFonts w:ascii="Aptos" w:hAnsi="Aptos"/>
        </w:rPr>
      </w:pPr>
      <w:r>
        <w:rPr>
          <w:rFonts w:ascii="Aptos" w:hAnsi="Aptos"/>
        </w:rPr>
        <w:t>Best wishes,</w:t>
      </w:r>
    </w:p>
    <w:p w14:paraId="4F6AC5CE" w14:textId="150A3D8D" w:rsidR="00D81145" w:rsidRDefault="00D81145" w:rsidP="00D81145">
      <w:pPr>
        <w:rPr>
          <w:rFonts w:ascii="Aptos" w:hAnsi="Aptos"/>
        </w:rPr>
      </w:pPr>
      <w:r>
        <w:rPr>
          <w:rFonts w:ascii="Aptos" w:hAnsi="Aptos"/>
        </w:rPr>
        <w:t>Paul Richardson Chair HPCN</w:t>
      </w:r>
    </w:p>
    <w:p w14:paraId="50B87A07" w14:textId="62028166" w:rsidR="00D81145" w:rsidRDefault="00D81145" w:rsidP="004C031D">
      <w:pPr>
        <w:pStyle w:val="NormalWeb"/>
      </w:pPr>
    </w:p>
    <w:p w14:paraId="5F5F2C9F" w14:textId="77777777" w:rsidR="00F331CD" w:rsidRDefault="00F331CD" w:rsidP="00F331CD">
      <w:pPr>
        <w:shd w:val="clear" w:color="auto" w:fill="FFFFFF"/>
        <w:spacing w:before="100" w:beforeAutospacing="1" w:after="100" w:afterAutospacing="1" w:line="240" w:lineRule="auto"/>
        <w:outlineLvl w:val="2"/>
        <w:rPr>
          <w:rFonts w:ascii="PT Sans" w:eastAsia="Times New Roman" w:hAnsi="PT Sans" w:cs="Times New Roman"/>
          <w:b/>
          <w:bCs/>
          <w:color w:val="3B3534"/>
          <w:kern w:val="0"/>
          <w:sz w:val="27"/>
          <w:szCs w:val="27"/>
          <w:lang w:eastAsia="en-GB"/>
          <w14:ligatures w14:val="none"/>
        </w:rPr>
      </w:pPr>
    </w:p>
    <w:p w14:paraId="67289343" w14:textId="77777777" w:rsidR="00F331CD" w:rsidRDefault="00F331CD" w:rsidP="00F331CD">
      <w:pPr>
        <w:shd w:val="clear" w:color="auto" w:fill="FFFFFF"/>
        <w:spacing w:before="100" w:beforeAutospacing="1" w:after="100" w:afterAutospacing="1" w:line="240" w:lineRule="auto"/>
        <w:outlineLvl w:val="2"/>
        <w:rPr>
          <w:rFonts w:ascii="PT Sans" w:eastAsia="Times New Roman" w:hAnsi="PT Sans" w:cs="Times New Roman"/>
          <w:b/>
          <w:bCs/>
          <w:color w:val="3B3534"/>
          <w:kern w:val="0"/>
          <w:sz w:val="27"/>
          <w:szCs w:val="27"/>
          <w:lang w:eastAsia="en-GB"/>
          <w14:ligatures w14:val="none"/>
        </w:rPr>
      </w:pPr>
    </w:p>
    <w:p w14:paraId="2F580CF0" w14:textId="613FC9AB" w:rsidR="00F331CD" w:rsidRPr="003F6C12" w:rsidRDefault="00F331CD" w:rsidP="00F331CD">
      <w:pPr>
        <w:shd w:val="clear" w:color="auto" w:fill="FFFFFF"/>
        <w:spacing w:before="100" w:beforeAutospacing="1" w:after="100" w:afterAutospacing="1" w:line="240" w:lineRule="auto"/>
        <w:outlineLvl w:val="2"/>
        <w:rPr>
          <w:rFonts w:ascii="PT Sans" w:eastAsia="Times New Roman" w:hAnsi="PT Sans" w:cs="Times New Roman"/>
          <w:b/>
          <w:bCs/>
          <w:color w:val="3B3534"/>
          <w:kern w:val="0"/>
          <w:sz w:val="27"/>
          <w:szCs w:val="27"/>
          <w:lang w:eastAsia="en-GB"/>
          <w14:ligatures w14:val="none"/>
        </w:rPr>
      </w:pPr>
      <w:r>
        <w:rPr>
          <w:noProof/>
          <w:lang w:val="en-US"/>
        </w:rPr>
        <w:drawing>
          <wp:anchor distT="0" distB="0" distL="114300" distR="114300" simplePos="0" relativeHeight="251660288" behindDoc="0" locked="0" layoutInCell="1" allowOverlap="1" wp14:anchorId="679524B7" wp14:editId="1AA671FF">
            <wp:simplePos x="0" y="0"/>
            <wp:positionH relativeFrom="column">
              <wp:posOffset>3942413</wp:posOffset>
            </wp:positionH>
            <wp:positionV relativeFrom="page">
              <wp:posOffset>554573</wp:posOffset>
            </wp:positionV>
            <wp:extent cx="1741170" cy="744220"/>
            <wp:effectExtent l="0" t="0" r="0" b="0"/>
            <wp:wrapSquare wrapText="bothSides"/>
            <wp:docPr id="2092685361" name="Picture 1" descr="A logo for a parent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685361" name="Picture 1" descr="A logo for a parent company&#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41170" cy="744220"/>
                    </a:xfrm>
                    <a:prstGeom prst="rect">
                      <a:avLst/>
                    </a:prstGeom>
                  </pic:spPr>
                </pic:pic>
              </a:graphicData>
            </a:graphic>
          </wp:anchor>
        </w:drawing>
      </w:r>
      <w:r w:rsidRPr="003F6C12">
        <w:rPr>
          <w:rFonts w:ascii="PT Sans" w:eastAsia="Times New Roman" w:hAnsi="PT Sans" w:cs="Times New Roman"/>
          <w:b/>
          <w:bCs/>
          <w:color w:val="3B3534"/>
          <w:kern w:val="0"/>
          <w:sz w:val="27"/>
          <w:szCs w:val="27"/>
          <w:lang w:eastAsia="en-GB"/>
          <w14:ligatures w14:val="none"/>
        </w:rPr>
        <w:t xml:space="preserve">Who are </w:t>
      </w:r>
      <w:r>
        <w:rPr>
          <w:rFonts w:ascii="PT Sans" w:eastAsia="Times New Roman" w:hAnsi="PT Sans" w:cs="Times New Roman"/>
          <w:b/>
          <w:bCs/>
          <w:color w:val="3B3534"/>
          <w:kern w:val="0"/>
          <w:sz w:val="27"/>
          <w:szCs w:val="27"/>
          <w:lang w:eastAsia="en-GB"/>
          <w14:ligatures w14:val="none"/>
        </w:rPr>
        <w:t>HPCN</w:t>
      </w:r>
      <w:r w:rsidRPr="003F6C12">
        <w:rPr>
          <w:rFonts w:ascii="PT Sans" w:eastAsia="Times New Roman" w:hAnsi="PT Sans" w:cs="Times New Roman"/>
          <w:b/>
          <w:bCs/>
          <w:color w:val="3B3534"/>
          <w:kern w:val="0"/>
          <w:sz w:val="27"/>
          <w:szCs w:val="27"/>
          <w:lang w:eastAsia="en-GB"/>
          <w14:ligatures w14:val="none"/>
        </w:rPr>
        <w:t>?</w:t>
      </w:r>
      <w:r>
        <w:rPr>
          <w:rFonts w:ascii="PT Sans" w:eastAsia="Times New Roman" w:hAnsi="PT Sans" w:cs="Times New Roman"/>
          <w:b/>
          <w:bCs/>
          <w:color w:val="3B3534"/>
          <w:kern w:val="0"/>
          <w:sz w:val="27"/>
          <w:szCs w:val="27"/>
          <w:lang w:eastAsia="en-GB"/>
          <w14:ligatures w14:val="none"/>
        </w:rPr>
        <w:tab/>
      </w:r>
      <w:r>
        <w:rPr>
          <w:rFonts w:ascii="PT Sans" w:eastAsia="Times New Roman" w:hAnsi="PT Sans" w:cs="Times New Roman"/>
          <w:b/>
          <w:bCs/>
          <w:color w:val="3B3534"/>
          <w:kern w:val="0"/>
          <w:sz w:val="27"/>
          <w:szCs w:val="27"/>
          <w:lang w:eastAsia="en-GB"/>
          <w14:ligatures w14:val="none"/>
        </w:rPr>
        <w:tab/>
      </w:r>
      <w:r>
        <w:rPr>
          <w:rFonts w:ascii="PT Sans" w:eastAsia="Times New Roman" w:hAnsi="PT Sans" w:cs="Times New Roman"/>
          <w:b/>
          <w:bCs/>
          <w:color w:val="3B3534"/>
          <w:kern w:val="0"/>
          <w:sz w:val="27"/>
          <w:szCs w:val="27"/>
          <w:lang w:eastAsia="en-GB"/>
          <w14:ligatures w14:val="none"/>
        </w:rPr>
        <w:tab/>
      </w:r>
      <w:r>
        <w:rPr>
          <w:rFonts w:ascii="PT Sans" w:eastAsia="Times New Roman" w:hAnsi="PT Sans" w:cs="Times New Roman"/>
          <w:b/>
          <w:bCs/>
          <w:color w:val="3B3534"/>
          <w:kern w:val="0"/>
          <w:sz w:val="27"/>
          <w:szCs w:val="27"/>
          <w:lang w:eastAsia="en-GB"/>
          <w14:ligatures w14:val="none"/>
        </w:rPr>
        <w:tab/>
      </w:r>
      <w:r>
        <w:rPr>
          <w:rFonts w:ascii="PT Sans" w:eastAsia="Times New Roman" w:hAnsi="PT Sans" w:cs="Times New Roman"/>
          <w:b/>
          <w:bCs/>
          <w:color w:val="3B3534"/>
          <w:kern w:val="0"/>
          <w:sz w:val="27"/>
          <w:szCs w:val="27"/>
          <w:lang w:eastAsia="en-GB"/>
          <w14:ligatures w14:val="none"/>
        </w:rPr>
        <w:tab/>
      </w:r>
      <w:r>
        <w:rPr>
          <w:rFonts w:ascii="PT Sans" w:eastAsia="Times New Roman" w:hAnsi="PT Sans" w:cs="Times New Roman"/>
          <w:b/>
          <w:bCs/>
          <w:color w:val="3B3534"/>
          <w:kern w:val="0"/>
          <w:sz w:val="27"/>
          <w:szCs w:val="27"/>
          <w:lang w:eastAsia="en-GB"/>
          <w14:ligatures w14:val="none"/>
        </w:rPr>
        <w:tab/>
      </w:r>
      <w:r>
        <w:rPr>
          <w:rFonts w:ascii="PT Sans" w:eastAsia="Times New Roman" w:hAnsi="PT Sans" w:cs="Times New Roman"/>
          <w:b/>
          <w:bCs/>
          <w:color w:val="3B3534"/>
          <w:kern w:val="0"/>
          <w:sz w:val="27"/>
          <w:szCs w:val="27"/>
          <w:lang w:eastAsia="en-GB"/>
          <w14:ligatures w14:val="none"/>
        </w:rPr>
        <w:tab/>
      </w:r>
      <w:r w:rsidRPr="003F6C12">
        <w:rPr>
          <w:noProof/>
          <w:lang w:val="en-US"/>
        </w:rPr>
        <w:t xml:space="preserve"> </w:t>
      </w:r>
    </w:p>
    <w:p w14:paraId="5FF5113A" w14:textId="77777777" w:rsidR="00F331CD" w:rsidRDefault="00F331CD" w:rsidP="00F331CD">
      <w:pPr>
        <w:numPr>
          <w:ilvl w:val="0"/>
          <w:numId w:val="1"/>
        </w:numPr>
        <w:shd w:val="clear" w:color="auto" w:fill="FFFFFF"/>
        <w:spacing w:before="100" w:beforeAutospacing="1" w:after="100" w:afterAutospacing="1" w:line="240" w:lineRule="auto"/>
        <w:rPr>
          <w:rFonts w:ascii="PT Sans" w:eastAsia="Times New Roman" w:hAnsi="PT Sans" w:cs="Times New Roman"/>
          <w:color w:val="3B3534"/>
          <w:kern w:val="0"/>
          <w:lang w:eastAsia="en-GB"/>
          <w14:ligatures w14:val="none"/>
        </w:rPr>
      </w:pPr>
      <w:r>
        <w:rPr>
          <w:rFonts w:ascii="PT Sans" w:eastAsia="Times New Roman" w:hAnsi="PT Sans" w:cs="Times New Roman"/>
          <w:color w:val="3B3534"/>
          <w:kern w:val="0"/>
          <w:lang w:eastAsia="en-GB"/>
          <w14:ligatures w14:val="none"/>
        </w:rPr>
        <w:t xml:space="preserve">HPCN - Hampshire parent carer network </w:t>
      </w:r>
      <w:r w:rsidRPr="003F6C12">
        <w:rPr>
          <w:rFonts w:ascii="PT Sans" w:eastAsia="Times New Roman" w:hAnsi="PT Sans" w:cs="Times New Roman"/>
          <w:color w:val="3B3534"/>
          <w:kern w:val="0"/>
          <w:lang w:eastAsia="en-GB"/>
          <w14:ligatures w14:val="none"/>
        </w:rPr>
        <w:t xml:space="preserve">are </w:t>
      </w:r>
      <w:r>
        <w:rPr>
          <w:rFonts w:ascii="PT Sans" w:eastAsia="Times New Roman" w:hAnsi="PT Sans" w:cs="Times New Roman"/>
          <w:color w:val="3B3534"/>
          <w:kern w:val="0"/>
          <w:lang w:eastAsia="en-GB"/>
          <w14:ligatures w14:val="none"/>
        </w:rPr>
        <w:t>the formal department of education</w:t>
      </w:r>
      <w:r w:rsidRPr="003F6C12">
        <w:rPr>
          <w:rFonts w:ascii="PT Sans" w:eastAsia="Times New Roman" w:hAnsi="PT Sans" w:cs="Times New Roman"/>
          <w:color w:val="3B3534"/>
          <w:kern w:val="0"/>
          <w:lang w:eastAsia="en-GB"/>
          <w14:ligatures w14:val="none"/>
        </w:rPr>
        <w:t xml:space="preserve"> local Parent Carer Forum </w:t>
      </w:r>
      <w:r>
        <w:rPr>
          <w:rFonts w:ascii="PT Sans" w:eastAsia="Times New Roman" w:hAnsi="PT Sans" w:cs="Times New Roman"/>
          <w:color w:val="3B3534"/>
          <w:kern w:val="0"/>
          <w:lang w:eastAsia="en-GB"/>
          <w14:ligatures w14:val="none"/>
        </w:rPr>
        <w:t xml:space="preserve">for </w:t>
      </w:r>
      <w:r w:rsidRPr="003F6C12">
        <w:rPr>
          <w:rFonts w:ascii="PT Sans" w:eastAsia="Times New Roman" w:hAnsi="PT Sans" w:cs="Times New Roman"/>
          <w:color w:val="3B3534"/>
          <w:kern w:val="0"/>
          <w:lang w:eastAsia="en-GB"/>
          <w14:ligatures w14:val="none"/>
        </w:rPr>
        <w:t>SEND (Special Educational Needs and Disabilities).</w:t>
      </w:r>
      <w:r>
        <w:rPr>
          <w:rFonts w:ascii="PT Sans" w:eastAsia="Times New Roman" w:hAnsi="PT Sans" w:cs="Times New Roman"/>
          <w:color w:val="3B3534"/>
          <w:kern w:val="0"/>
          <w:lang w:eastAsia="en-GB"/>
          <w14:ligatures w14:val="none"/>
        </w:rPr>
        <w:t xml:space="preserve"> </w:t>
      </w:r>
    </w:p>
    <w:p w14:paraId="57A2C732" w14:textId="77777777" w:rsidR="00F331CD" w:rsidRPr="003F6C12" w:rsidRDefault="00F331CD" w:rsidP="00F331CD">
      <w:pPr>
        <w:numPr>
          <w:ilvl w:val="0"/>
          <w:numId w:val="1"/>
        </w:numPr>
        <w:shd w:val="clear" w:color="auto" w:fill="FFFFFF"/>
        <w:spacing w:before="100" w:beforeAutospacing="1" w:after="100" w:afterAutospacing="1" w:line="240" w:lineRule="auto"/>
        <w:rPr>
          <w:rFonts w:ascii="PT Sans" w:eastAsia="Times New Roman" w:hAnsi="PT Sans" w:cs="Times New Roman"/>
          <w:color w:val="3B3534"/>
          <w:kern w:val="0"/>
          <w:lang w:eastAsia="en-GB"/>
          <w14:ligatures w14:val="none"/>
        </w:rPr>
      </w:pPr>
      <w:r>
        <w:rPr>
          <w:rFonts w:ascii="PT Sans" w:eastAsia="Times New Roman" w:hAnsi="PT Sans" w:cs="Times New Roman"/>
          <w:color w:val="3B3534"/>
          <w:kern w:val="0"/>
          <w:lang w:eastAsia="en-GB"/>
          <w14:ligatures w14:val="none"/>
        </w:rPr>
        <w:t>HPCN works with Hampshire County Council, and Hampshire ICB to coproduce and improve services for SEND across Hampshire.</w:t>
      </w:r>
    </w:p>
    <w:p w14:paraId="1AC09CF0" w14:textId="77777777" w:rsidR="00F331CD" w:rsidRDefault="00F331CD" w:rsidP="00F331CD">
      <w:pPr>
        <w:numPr>
          <w:ilvl w:val="0"/>
          <w:numId w:val="1"/>
        </w:numPr>
        <w:shd w:val="clear" w:color="auto" w:fill="FFFFFF"/>
        <w:spacing w:before="100" w:beforeAutospacing="1" w:after="100" w:afterAutospacing="1" w:line="240" w:lineRule="auto"/>
        <w:rPr>
          <w:rFonts w:ascii="PT Sans" w:eastAsia="Times New Roman" w:hAnsi="PT Sans" w:cs="Times New Roman"/>
          <w:color w:val="3B3534"/>
          <w:kern w:val="0"/>
          <w:lang w:eastAsia="en-GB"/>
          <w14:ligatures w14:val="none"/>
        </w:rPr>
      </w:pPr>
      <w:r w:rsidRPr="003F6C12">
        <w:rPr>
          <w:rFonts w:ascii="PT Sans" w:eastAsia="Times New Roman" w:hAnsi="PT Sans" w:cs="Times New Roman"/>
          <w:color w:val="3B3534"/>
          <w:kern w:val="0"/>
          <w:lang w:eastAsia="en-GB"/>
          <w14:ligatures w14:val="none"/>
        </w:rPr>
        <w:t xml:space="preserve">We offer free </w:t>
      </w:r>
      <w:r>
        <w:rPr>
          <w:rFonts w:ascii="PT Sans" w:eastAsia="Times New Roman" w:hAnsi="PT Sans" w:cs="Times New Roman"/>
          <w:color w:val="3B3534"/>
          <w:kern w:val="0"/>
          <w:lang w:eastAsia="en-GB"/>
          <w14:ligatures w14:val="none"/>
        </w:rPr>
        <w:t>support groups</w:t>
      </w:r>
      <w:r w:rsidRPr="003F6C12">
        <w:rPr>
          <w:rFonts w:ascii="PT Sans" w:eastAsia="Times New Roman" w:hAnsi="PT Sans" w:cs="Times New Roman"/>
          <w:color w:val="3B3534"/>
          <w:kern w:val="0"/>
          <w:lang w:eastAsia="en-GB"/>
          <w14:ligatures w14:val="none"/>
        </w:rPr>
        <w:t>, information, professionally supported workshops and events.</w:t>
      </w:r>
      <w:r>
        <w:rPr>
          <w:rFonts w:ascii="PT Sans" w:eastAsia="Times New Roman" w:hAnsi="PT Sans" w:cs="Times New Roman"/>
          <w:color w:val="3B3534"/>
          <w:kern w:val="0"/>
          <w:lang w:eastAsia="en-GB"/>
          <w14:ligatures w14:val="none"/>
        </w:rPr>
        <w:t xml:space="preserve"> </w:t>
      </w:r>
    </w:p>
    <w:p w14:paraId="6A515982" w14:textId="77777777" w:rsidR="00F331CD" w:rsidRDefault="00F331CD" w:rsidP="00F331CD">
      <w:pPr>
        <w:numPr>
          <w:ilvl w:val="0"/>
          <w:numId w:val="1"/>
        </w:numPr>
        <w:shd w:val="clear" w:color="auto" w:fill="FFFFFF"/>
        <w:spacing w:before="100" w:beforeAutospacing="1" w:after="100" w:afterAutospacing="1" w:line="240" w:lineRule="auto"/>
        <w:rPr>
          <w:rFonts w:ascii="PT Sans" w:eastAsia="Times New Roman" w:hAnsi="PT Sans" w:cs="Times New Roman"/>
          <w:color w:val="3B3534"/>
          <w:kern w:val="0"/>
          <w:lang w:eastAsia="en-GB"/>
          <w14:ligatures w14:val="none"/>
        </w:rPr>
      </w:pPr>
      <w:r>
        <w:rPr>
          <w:rFonts w:ascii="PT Sans" w:eastAsia="Times New Roman" w:hAnsi="PT Sans" w:cs="Times New Roman"/>
          <w:color w:val="3B3534"/>
          <w:kern w:val="0"/>
          <w:lang w:eastAsia="en-GB"/>
          <w14:ligatures w14:val="none"/>
        </w:rPr>
        <w:t xml:space="preserve">Future In Mind (FIM) program, puts people who are waiting for either diagnosis or clinical help from CAMHS, in workshops and support groups with CAMHS professionals now, rather than waiting years. </w:t>
      </w:r>
    </w:p>
    <w:p w14:paraId="4DE3C484" w14:textId="77777777" w:rsidR="00F331CD" w:rsidRDefault="00F331CD" w:rsidP="00F331CD">
      <w:pPr>
        <w:numPr>
          <w:ilvl w:val="0"/>
          <w:numId w:val="1"/>
        </w:numPr>
        <w:shd w:val="clear" w:color="auto" w:fill="FFFFFF"/>
        <w:spacing w:before="100" w:beforeAutospacing="1" w:after="100" w:afterAutospacing="1" w:line="240" w:lineRule="auto"/>
        <w:rPr>
          <w:rFonts w:ascii="PT Sans" w:eastAsia="Times New Roman" w:hAnsi="PT Sans" w:cs="Times New Roman"/>
          <w:color w:val="3B3534"/>
          <w:kern w:val="0"/>
          <w:lang w:eastAsia="en-GB"/>
          <w14:ligatures w14:val="none"/>
        </w:rPr>
      </w:pPr>
      <w:r>
        <w:rPr>
          <w:rFonts w:ascii="PT Sans" w:eastAsia="Times New Roman" w:hAnsi="PT Sans" w:cs="Times New Roman"/>
          <w:color w:val="3B3534"/>
          <w:kern w:val="0"/>
          <w:lang w:eastAsia="en-GB"/>
          <w14:ligatures w14:val="none"/>
        </w:rPr>
        <w:t xml:space="preserve">Bridging the GAP (BTG) program works with parents and carers of young people aged 14-25 who are going through a mental health transition, to Inform and make the transition smoother. </w:t>
      </w:r>
    </w:p>
    <w:p w14:paraId="35F6D232" w14:textId="77777777" w:rsidR="00F331CD" w:rsidRPr="003F6C12" w:rsidRDefault="00F331CD" w:rsidP="00F331CD">
      <w:pPr>
        <w:numPr>
          <w:ilvl w:val="0"/>
          <w:numId w:val="1"/>
        </w:numPr>
        <w:shd w:val="clear" w:color="auto" w:fill="FFFFFF"/>
        <w:spacing w:before="100" w:beforeAutospacing="1" w:after="100" w:afterAutospacing="1" w:line="240" w:lineRule="auto"/>
        <w:rPr>
          <w:rFonts w:ascii="PT Sans" w:eastAsia="Times New Roman" w:hAnsi="PT Sans" w:cs="Times New Roman"/>
          <w:color w:val="3B3534"/>
          <w:kern w:val="0"/>
          <w:lang w:eastAsia="en-GB"/>
          <w14:ligatures w14:val="none"/>
        </w:rPr>
      </w:pPr>
      <w:r>
        <w:rPr>
          <w:rFonts w:ascii="PT Sans" w:eastAsia="Times New Roman" w:hAnsi="PT Sans" w:cs="Times New Roman"/>
          <w:color w:val="3B3534"/>
          <w:kern w:val="0"/>
          <w:lang w:eastAsia="en-GB"/>
          <w14:ligatures w14:val="none"/>
        </w:rPr>
        <w:t xml:space="preserve">Parent Led &amp; Meet the SEND events, gives parent and carers access to SEND teams and management to ask questions to those that they might find harder to access. </w:t>
      </w:r>
    </w:p>
    <w:p w14:paraId="58EAA4A0" w14:textId="77777777" w:rsidR="00F331CD" w:rsidRPr="003F6C12" w:rsidRDefault="00F331CD" w:rsidP="00F331CD">
      <w:pPr>
        <w:numPr>
          <w:ilvl w:val="0"/>
          <w:numId w:val="1"/>
        </w:numPr>
        <w:shd w:val="clear" w:color="auto" w:fill="FFFFFF"/>
        <w:spacing w:before="100" w:beforeAutospacing="1" w:after="100" w:afterAutospacing="1" w:line="240" w:lineRule="auto"/>
        <w:rPr>
          <w:rFonts w:ascii="PT Sans" w:eastAsia="Times New Roman" w:hAnsi="PT Sans" w:cs="Times New Roman"/>
          <w:color w:val="3B3534"/>
          <w:kern w:val="0"/>
          <w:lang w:eastAsia="en-GB"/>
          <w14:ligatures w14:val="none"/>
        </w:rPr>
      </w:pPr>
      <w:r w:rsidRPr="003F6C12">
        <w:rPr>
          <w:rFonts w:ascii="PT Sans" w:eastAsia="Times New Roman" w:hAnsi="PT Sans" w:cs="Times New Roman"/>
          <w:color w:val="3B3534"/>
          <w:kern w:val="0"/>
          <w:lang w:eastAsia="en-GB"/>
          <w14:ligatures w14:val="none"/>
        </w:rPr>
        <w:t xml:space="preserve">We work across </w:t>
      </w:r>
      <w:r>
        <w:rPr>
          <w:rFonts w:ascii="PT Sans" w:eastAsia="Times New Roman" w:hAnsi="PT Sans" w:cs="Times New Roman"/>
          <w:color w:val="3B3534"/>
          <w:kern w:val="0"/>
          <w:lang w:eastAsia="en-GB"/>
          <w14:ligatures w14:val="none"/>
        </w:rPr>
        <w:t>Hampshir</w:t>
      </w:r>
      <w:r w:rsidRPr="003F6C12">
        <w:rPr>
          <w:rFonts w:ascii="PT Sans" w:eastAsia="Times New Roman" w:hAnsi="PT Sans" w:cs="Times New Roman"/>
          <w:color w:val="3B3534"/>
          <w:kern w:val="0"/>
          <w:lang w:eastAsia="en-GB"/>
          <w14:ligatures w14:val="none"/>
        </w:rPr>
        <w:t>e</w:t>
      </w:r>
      <w:r>
        <w:rPr>
          <w:rFonts w:ascii="PT Sans" w:eastAsia="Times New Roman" w:hAnsi="PT Sans" w:cs="Times New Roman"/>
          <w:color w:val="3B3534"/>
          <w:kern w:val="0"/>
          <w:lang w:eastAsia="en-GB"/>
          <w14:ligatures w14:val="none"/>
        </w:rPr>
        <w:t>,</w:t>
      </w:r>
      <w:r w:rsidRPr="003F6C12">
        <w:rPr>
          <w:rFonts w:ascii="PT Sans" w:eastAsia="Times New Roman" w:hAnsi="PT Sans" w:cs="Times New Roman"/>
          <w:color w:val="3B3534"/>
          <w:kern w:val="0"/>
          <w:lang w:eastAsia="en-GB"/>
          <w14:ligatures w14:val="none"/>
        </w:rPr>
        <w:t xml:space="preserve"> linking parents and carers to the right professionals.</w:t>
      </w:r>
    </w:p>
    <w:p w14:paraId="3CBA6D82" w14:textId="77777777" w:rsidR="00F331CD" w:rsidRDefault="00F331CD" w:rsidP="00F331CD">
      <w:pPr>
        <w:numPr>
          <w:ilvl w:val="0"/>
          <w:numId w:val="1"/>
        </w:numPr>
        <w:shd w:val="clear" w:color="auto" w:fill="FFFFFF"/>
        <w:spacing w:before="100" w:beforeAutospacing="1" w:after="100" w:afterAutospacing="1" w:line="240" w:lineRule="auto"/>
        <w:rPr>
          <w:rFonts w:ascii="PT Sans" w:eastAsia="Times New Roman" w:hAnsi="PT Sans" w:cs="Times New Roman"/>
          <w:color w:val="3B3534"/>
          <w:kern w:val="0"/>
          <w:lang w:eastAsia="en-GB"/>
          <w14:ligatures w14:val="none"/>
        </w:rPr>
      </w:pPr>
      <w:r w:rsidRPr="003F6C12">
        <w:rPr>
          <w:rFonts w:ascii="PT Sans" w:eastAsia="Times New Roman" w:hAnsi="PT Sans" w:cs="Times New Roman"/>
          <w:color w:val="3B3534"/>
          <w:kern w:val="0"/>
          <w:lang w:eastAsia="en-GB"/>
          <w14:ligatures w14:val="none"/>
        </w:rPr>
        <w:t>We work to make sure you get the services you need in a way that works for you by feeding back to those who are responsible for them.</w:t>
      </w:r>
    </w:p>
    <w:p w14:paraId="5707F6D5" w14:textId="77777777" w:rsidR="00F331CD" w:rsidRPr="00F123FA" w:rsidRDefault="00F331CD" w:rsidP="00F331CD">
      <w:pPr>
        <w:shd w:val="clear" w:color="auto" w:fill="FFFFFF"/>
        <w:spacing w:before="100" w:beforeAutospacing="1" w:after="100" w:afterAutospacing="1" w:line="240" w:lineRule="auto"/>
        <w:rPr>
          <w:rFonts w:ascii="PT Sans" w:eastAsia="Times New Roman" w:hAnsi="PT Sans" w:cs="Times New Roman"/>
          <w:color w:val="3B3534"/>
          <w:kern w:val="0"/>
          <w:lang w:eastAsia="en-GB"/>
          <w14:ligatures w14:val="none"/>
        </w:rPr>
      </w:pPr>
      <w:r>
        <w:rPr>
          <w:rFonts w:ascii="PT Sans" w:eastAsia="Times New Roman" w:hAnsi="PT Sans" w:cs="Times New Roman"/>
          <w:color w:val="3B3534"/>
          <w:kern w:val="0"/>
          <w:lang w:eastAsia="en-GB"/>
          <w14:ligatures w14:val="none"/>
        </w:rPr>
        <w:t>Find out more about us and the free support we offer: www.HPCN.org.uk</w:t>
      </w:r>
    </w:p>
    <w:p w14:paraId="79A86AD3" w14:textId="7C897EF0" w:rsidR="004C031D" w:rsidRDefault="004C031D" w:rsidP="004C031D">
      <w:pPr>
        <w:pStyle w:val="NormalWeb"/>
      </w:pPr>
    </w:p>
    <w:p w14:paraId="61FB039D" w14:textId="03CFAD7E" w:rsidR="004C031D" w:rsidRDefault="004C031D" w:rsidP="004C031D">
      <w:pPr>
        <w:pStyle w:val="NormalWeb"/>
      </w:pPr>
      <w:r>
        <w:t>If you have any questions or concerns, please feel free to contact us at pins@hpcn.org.uk</w:t>
      </w:r>
    </w:p>
    <w:p w14:paraId="028DF2A1" w14:textId="2AFAFC58" w:rsidR="004C031D" w:rsidRDefault="004C031D"/>
    <w:sectPr w:rsidR="004C031D">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73EB0C" w14:textId="77777777" w:rsidR="001F4B23" w:rsidRDefault="001F4B23" w:rsidP="001F4B23">
      <w:pPr>
        <w:spacing w:after="0" w:line="240" w:lineRule="auto"/>
      </w:pPr>
      <w:r>
        <w:separator/>
      </w:r>
    </w:p>
  </w:endnote>
  <w:endnote w:type="continuationSeparator" w:id="0">
    <w:p w14:paraId="7442F113" w14:textId="77777777" w:rsidR="001F4B23" w:rsidRDefault="001F4B23" w:rsidP="001F4B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T Sans">
    <w:altName w:val="Arial"/>
    <w:charset w:val="00"/>
    <w:family w:val="swiss"/>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C37E5E" w14:textId="00203A6D" w:rsidR="001F4B23" w:rsidRDefault="001F4B23">
    <w:pPr>
      <w:pStyle w:val="Footer"/>
    </w:pPr>
  </w:p>
  <w:p w14:paraId="335BDE16" w14:textId="77777777" w:rsidR="001F4B23" w:rsidRPr="005D23F4" w:rsidRDefault="001F4B23" w:rsidP="001F4B23">
    <w:pPr>
      <w:rPr>
        <w:rFonts w:ascii="Aptos" w:hAnsi="Aptos"/>
        <w:sz w:val="18"/>
        <w:szCs w:val="18"/>
      </w:rPr>
    </w:pPr>
    <w:r w:rsidRPr="005D23F4">
      <w:rPr>
        <w:rFonts w:ascii="Aptos" w:hAnsi="Aptos"/>
        <w:sz w:val="18"/>
        <w:szCs w:val="18"/>
      </w:rPr>
      <w:t xml:space="preserve">All information provided will be stored, used and accessed confidentially in accordance with Data Protection legislation.  The individual information provided will only be accessible to </w:t>
    </w:r>
    <w:r>
      <w:rPr>
        <w:rFonts w:ascii="Aptos" w:hAnsi="Aptos"/>
        <w:sz w:val="18"/>
        <w:szCs w:val="18"/>
      </w:rPr>
      <w:t>HPCN</w:t>
    </w:r>
    <w:r w:rsidRPr="005D23F4">
      <w:rPr>
        <w:rFonts w:ascii="Aptos" w:hAnsi="Aptos"/>
        <w:sz w:val="18"/>
        <w:szCs w:val="18"/>
      </w:rPr>
      <w:t xml:space="preserve">, </w:t>
    </w:r>
    <w:r>
      <w:rPr>
        <w:rFonts w:ascii="Aptos" w:hAnsi="Aptos"/>
        <w:sz w:val="18"/>
        <w:szCs w:val="18"/>
      </w:rPr>
      <w:t>Hampshire</w:t>
    </w:r>
    <w:r w:rsidRPr="005D23F4">
      <w:rPr>
        <w:rFonts w:ascii="Aptos" w:hAnsi="Aptos"/>
        <w:sz w:val="18"/>
        <w:szCs w:val="18"/>
      </w:rPr>
      <w:t xml:space="preserve">’s Parent Carer Forum. Your individual survey response will NOT be shared.  The only time information will be shared is if it raises a concern for someone’s safety. </w:t>
    </w:r>
  </w:p>
  <w:p w14:paraId="6D2B5A07" w14:textId="77777777" w:rsidR="001F4B23" w:rsidRDefault="001F4B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8BBAF6" w14:textId="77777777" w:rsidR="001F4B23" w:rsidRDefault="001F4B23" w:rsidP="001F4B23">
      <w:pPr>
        <w:spacing w:after="0" w:line="240" w:lineRule="auto"/>
      </w:pPr>
      <w:r>
        <w:separator/>
      </w:r>
    </w:p>
  </w:footnote>
  <w:footnote w:type="continuationSeparator" w:id="0">
    <w:p w14:paraId="6956FFAE" w14:textId="77777777" w:rsidR="001F4B23" w:rsidRDefault="001F4B23" w:rsidP="001F4B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362ACB"/>
    <w:multiLevelType w:val="multilevel"/>
    <w:tmpl w:val="E1DC6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31D"/>
    <w:rsid w:val="001F4B23"/>
    <w:rsid w:val="003B2773"/>
    <w:rsid w:val="004333E8"/>
    <w:rsid w:val="004905AF"/>
    <w:rsid w:val="004C031D"/>
    <w:rsid w:val="008325FC"/>
    <w:rsid w:val="00D81145"/>
    <w:rsid w:val="00EB598C"/>
    <w:rsid w:val="00F331CD"/>
    <w:rsid w:val="00F416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D9E33"/>
  <w15:chartTrackingRefBased/>
  <w15:docId w15:val="{5F5D6283-B591-43D5-9187-BA1BD2360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03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03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03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03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03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03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03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03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03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03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03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03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03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03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03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03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03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031D"/>
    <w:rPr>
      <w:rFonts w:eastAsiaTheme="majorEastAsia" w:cstheme="majorBidi"/>
      <w:color w:val="272727" w:themeColor="text1" w:themeTint="D8"/>
    </w:rPr>
  </w:style>
  <w:style w:type="paragraph" w:styleId="Title">
    <w:name w:val="Title"/>
    <w:basedOn w:val="Normal"/>
    <w:next w:val="Normal"/>
    <w:link w:val="TitleChar"/>
    <w:uiPriority w:val="10"/>
    <w:qFormat/>
    <w:rsid w:val="004C03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03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03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03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031D"/>
    <w:pPr>
      <w:spacing w:before="160"/>
      <w:jc w:val="center"/>
    </w:pPr>
    <w:rPr>
      <w:i/>
      <w:iCs/>
      <w:color w:val="404040" w:themeColor="text1" w:themeTint="BF"/>
    </w:rPr>
  </w:style>
  <w:style w:type="character" w:customStyle="1" w:styleId="QuoteChar">
    <w:name w:val="Quote Char"/>
    <w:basedOn w:val="DefaultParagraphFont"/>
    <w:link w:val="Quote"/>
    <w:uiPriority w:val="29"/>
    <w:rsid w:val="004C031D"/>
    <w:rPr>
      <w:i/>
      <w:iCs/>
      <w:color w:val="404040" w:themeColor="text1" w:themeTint="BF"/>
    </w:rPr>
  </w:style>
  <w:style w:type="paragraph" w:styleId="ListParagraph">
    <w:name w:val="List Paragraph"/>
    <w:basedOn w:val="Normal"/>
    <w:uiPriority w:val="34"/>
    <w:qFormat/>
    <w:rsid w:val="004C031D"/>
    <w:pPr>
      <w:ind w:left="720"/>
      <w:contextualSpacing/>
    </w:pPr>
  </w:style>
  <w:style w:type="character" w:styleId="IntenseEmphasis">
    <w:name w:val="Intense Emphasis"/>
    <w:basedOn w:val="DefaultParagraphFont"/>
    <w:uiPriority w:val="21"/>
    <w:qFormat/>
    <w:rsid w:val="004C031D"/>
    <w:rPr>
      <w:i/>
      <w:iCs/>
      <w:color w:val="0F4761" w:themeColor="accent1" w:themeShade="BF"/>
    </w:rPr>
  </w:style>
  <w:style w:type="paragraph" w:styleId="IntenseQuote">
    <w:name w:val="Intense Quote"/>
    <w:basedOn w:val="Normal"/>
    <w:next w:val="Normal"/>
    <w:link w:val="IntenseQuoteChar"/>
    <w:uiPriority w:val="30"/>
    <w:qFormat/>
    <w:rsid w:val="004C03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031D"/>
    <w:rPr>
      <w:i/>
      <w:iCs/>
      <w:color w:val="0F4761" w:themeColor="accent1" w:themeShade="BF"/>
    </w:rPr>
  </w:style>
  <w:style w:type="character" w:styleId="IntenseReference">
    <w:name w:val="Intense Reference"/>
    <w:basedOn w:val="DefaultParagraphFont"/>
    <w:uiPriority w:val="32"/>
    <w:qFormat/>
    <w:rsid w:val="004C031D"/>
    <w:rPr>
      <w:b/>
      <w:bCs/>
      <w:smallCaps/>
      <w:color w:val="0F4761" w:themeColor="accent1" w:themeShade="BF"/>
      <w:spacing w:val="5"/>
    </w:rPr>
  </w:style>
  <w:style w:type="paragraph" w:styleId="NormalWeb">
    <w:name w:val="Normal (Web)"/>
    <w:basedOn w:val="Normal"/>
    <w:uiPriority w:val="99"/>
    <w:semiHidden/>
    <w:unhideWhenUsed/>
    <w:rsid w:val="004C031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4C031D"/>
    <w:rPr>
      <w:color w:val="467886" w:themeColor="hyperlink"/>
      <w:u w:val="single"/>
    </w:rPr>
  </w:style>
  <w:style w:type="character" w:styleId="UnresolvedMention">
    <w:name w:val="Unresolved Mention"/>
    <w:basedOn w:val="DefaultParagraphFont"/>
    <w:uiPriority w:val="99"/>
    <w:semiHidden/>
    <w:unhideWhenUsed/>
    <w:rsid w:val="004C031D"/>
    <w:rPr>
      <w:color w:val="605E5C"/>
      <w:shd w:val="clear" w:color="auto" w:fill="E1DFDD"/>
    </w:rPr>
  </w:style>
  <w:style w:type="paragraph" w:styleId="Header">
    <w:name w:val="header"/>
    <w:basedOn w:val="Normal"/>
    <w:link w:val="HeaderChar"/>
    <w:uiPriority w:val="99"/>
    <w:unhideWhenUsed/>
    <w:rsid w:val="001F4B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4B23"/>
  </w:style>
  <w:style w:type="paragraph" w:styleId="Footer">
    <w:name w:val="footer"/>
    <w:basedOn w:val="Normal"/>
    <w:link w:val="FooterChar"/>
    <w:uiPriority w:val="99"/>
    <w:unhideWhenUsed/>
    <w:rsid w:val="001F4B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B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360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surveymonkey.com/r/HPCNPI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443</Words>
  <Characters>2529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Bowditch-White</dc:creator>
  <cp:keywords/>
  <dc:description/>
  <cp:lastModifiedBy>Clare Kealey</cp:lastModifiedBy>
  <cp:revision>2</cp:revision>
  <dcterms:created xsi:type="dcterms:W3CDTF">2025-10-13T14:25:00Z</dcterms:created>
  <dcterms:modified xsi:type="dcterms:W3CDTF">2025-10-13T14:25:00Z</dcterms:modified>
</cp:coreProperties>
</file>